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E35C" w14:textId="77777777" w:rsidR="009049AD" w:rsidRDefault="009049AD" w:rsidP="008C1ECB">
      <w:pPr>
        <w:overflowPunct w:val="0"/>
        <w:spacing w:line="300" w:lineRule="exact"/>
        <w:jc w:val="righ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（別紙様式１）</w:t>
      </w:r>
    </w:p>
    <w:p w14:paraId="750C06ED" w14:textId="77777777" w:rsidR="008C1ECB" w:rsidRPr="008C1ECB" w:rsidRDefault="0083581A" w:rsidP="008C1ECB">
      <w:pPr>
        <w:overflowPunct w:val="0"/>
        <w:spacing w:line="300" w:lineRule="exact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8C1ECB"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年　　月　　日</w:t>
      </w:r>
    </w:p>
    <w:p w14:paraId="6972AF60" w14:textId="77777777" w:rsidR="007138F7" w:rsidRDefault="007138F7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6FBEEAB0" w14:textId="77777777" w:rsidR="00303676" w:rsidRPr="009049AD" w:rsidRDefault="00303676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5239B91A" w14:textId="19850427" w:rsidR="00025449" w:rsidRDefault="00CB1C2E" w:rsidP="00E73F03">
      <w:pPr>
        <w:overflowPunct w:val="0"/>
        <w:spacing w:line="300" w:lineRule="exac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  <w:szCs w:val="22"/>
        </w:rPr>
      </w:pPr>
      <w:r w:rsidRPr="00E73F03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学校外からのアプローチによるいじめ解消の仕組みづくりに向けた手法の開発・実証</w:t>
      </w:r>
    </w:p>
    <w:p w14:paraId="118DA759" w14:textId="13FC5446" w:rsidR="008C1ECB" w:rsidRPr="00E73F03" w:rsidRDefault="00025449" w:rsidP="00E73F03">
      <w:pPr>
        <w:overflowPunct w:val="0"/>
        <w:spacing w:line="300" w:lineRule="exact"/>
        <w:ind w:left="42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（①</w:t>
      </w:r>
      <w:r w:rsidR="00CB1C2E" w:rsidRPr="00E73F03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実証地域（地方公共団体の首長部局）での開発・実証</w:t>
      </w:r>
      <w:r w:rsidR="00C543A9" w:rsidRPr="00E73F03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業務</w:t>
      </w:r>
      <w:r w:rsidR="00CB1C2E" w:rsidRPr="00E73F03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）</w:t>
      </w:r>
      <w:r w:rsidR="00CB1C2E" w:rsidRPr="00E73F03">
        <w:rPr>
          <w:rFonts w:ascii="ＭＳ ゴシック" w:eastAsia="ＭＳ Ｐゴシック" w:hAnsi="Times New Roman" w:cs="ＭＳ Ｐゴシック" w:hint="eastAsia"/>
          <w:color w:val="000000"/>
          <w:kern w:val="0"/>
          <w:sz w:val="22"/>
          <w:szCs w:val="22"/>
        </w:rPr>
        <w:t>提案書</w:t>
      </w:r>
    </w:p>
    <w:p w14:paraId="0259CAEA" w14:textId="77777777" w:rsidR="007138F7" w:rsidRPr="00E73F03" w:rsidRDefault="007138F7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</w:p>
    <w:p w14:paraId="49CA34B8" w14:textId="77777777" w:rsidR="00303676" w:rsidRPr="008C1ECB" w:rsidRDefault="009E6D9E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>支出負担行為担当官</w:t>
      </w:r>
    </w:p>
    <w:p w14:paraId="6D555C26" w14:textId="77777777" w:rsidR="008C1ECB" w:rsidRPr="009E6D9E" w:rsidRDefault="001B3194" w:rsidP="009E6D9E">
      <w:pPr>
        <w:ind w:firstLineChars="100" w:firstLine="214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9E6D9E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>こども家庭庁</w:t>
      </w:r>
      <w:r w:rsidR="009E6D9E" w:rsidRPr="009E6D9E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>支援局長</w:t>
      </w:r>
      <w:r w:rsidRPr="009E6D9E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 xml:space="preserve">　</w:t>
      </w:r>
      <w:r w:rsidR="008C1ECB" w:rsidRPr="009E6D9E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 xml:space="preserve">　殿</w:t>
      </w:r>
    </w:p>
    <w:p w14:paraId="7EBCFE75" w14:textId="77777777" w:rsidR="008C1ECB" w:rsidRDefault="008C1ECB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337ADAFF" w14:textId="77777777" w:rsidR="007138F7" w:rsidRPr="008C1ECB" w:rsidRDefault="007138F7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0B30324B" w14:textId="77777777" w:rsidR="008C1ECB" w:rsidRPr="008C1ECB" w:rsidRDefault="003A000F" w:rsidP="008C1ECB">
      <w:pPr>
        <w:overflowPunct w:val="0"/>
        <w:spacing w:line="30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（申請</w:t>
      </w:r>
      <w:r w:rsidR="008C1ECB"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者）所</w:t>
      </w:r>
      <w:r w:rsidR="008C1ECB" w:rsidRPr="008C1EC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8C1ECB"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在</w:t>
      </w:r>
      <w:r w:rsidR="008C1ECB" w:rsidRPr="008C1EC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8C1ECB"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地</w:t>
      </w:r>
    </w:p>
    <w:p w14:paraId="53062FED" w14:textId="77777777" w:rsidR="008C1ECB" w:rsidRPr="008C1ECB" w:rsidRDefault="008C1ECB" w:rsidP="008C1ECB">
      <w:pPr>
        <w:overflowPunct w:val="0"/>
        <w:spacing w:line="30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名称及び　</w:t>
      </w:r>
    </w:p>
    <w:p w14:paraId="2F697848" w14:textId="77777777" w:rsidR="008C1ECB" w:rsidRPr="008C1ECB" w:rsidRDefault="008C1ECB" w:rsidP="008C1ECB">
      <w:pPr>
        <w:overflowPunct w:val="0"/>
        <w:spacing w:line="30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8C1EC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代表者名</w:t>
      </w:r>
    </w:p>
    <w:p w14:paraId="7C382C2F" w14:textId="77777777" w:rsidR="008C1ECB" w:rsidRDefault="008C1ECB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1203F299" w14:textId="77777777" w:rsidR="007138F7" w:rsidRPr="008C1ECB" w:rsidRDefault="007138F7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3C7EA43C" w14:textId="77777777" w:rsidR="008C1ECB" w:rsidRPr="00E37D7F" w:rsidRDefault="0083581A" w:rsidP="00A56E1F">
      <w:pPr>
        <w:overflowPunct w:val="0"/>
        <w:spacing w:line="300" w:lineRule="exact"/>
        <w:ind w:firstLineChars="100" w:firstLine="210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E73F03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1B3194" w:rsidRPr="00E73F03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５</w:t>
      </w:r>
      <w:r w:rsidR="008C1ECB" w:rsidRPr="00E73F03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年度</w:t>
      </w:r>
      <w:r w:rsidR="006411FC" w:rsidRPr="00E73F03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「</w:t>
      </w:r>
      <w:r w:rsidR="00C86EFC" w:rsidRPr="00E73F03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学校</w:t>
      </w:r>
      <w:r w:rsidR="00C86EFC" w:rsidRPr="00E73F03">
        <w:rPr>
          <w:rFonts w:ascii="ＭＳ ゴシック" w:eastAsia="ＭＳ ゴシック" w:hAnsi="Times New Roman" w:cs="ＭＳ ゴシック" w:hint="eastAsia"/>
          <w:kern w:val="0"/>
          <w:szCs w:val="21"/>
        </w:rPr>
        <w:t>外からの</w:t>
      </w:r>
      <w:r w:rsidR="00080D11" w:rsidRPr="00E73F03">
        <w:rPr>
          <w:rFonts w:ascii="ＭＳ ゴシック" w:eastAsia="ＭＳ ゴシック" w:hAnsi="Times New Roman" w:cs="ＭＳ ゴシック" w:hint="eastAsia"/>
          <w:kern w:val="0"/>
          <w:szCs w:val="21"/>
        </w:rPr>
        <w:t>アプローチによる</w:t>
      </w:r>
      <w:r w:rsidR="00C86EFC" w:rsidRPr="00E73F03">
        <w:rPr>
          <w:rFonts w:ascii="ＭＳ ゴシック" w:eastAsia="ＭＳ ゴシック" w:hAnsi="Times New Roman" w:cs="ＭＳ ゴシック" w:hint="eastAsia"/>
          <w:kern w:val="0"/>
          <w:szCs w:val="21"/>
        </w:rPr>
        <w:t>いじめ解消</w:t>
      </w:r>
      <w:r w:rsidR="00080D11" w:rsidRPr="00E73F03">
        <w:rPr>
          <w:rFonts w:ascii="ＭＳ ゴシック" w:eastAsia="ＭＳ ゴシック" w:hAnsi="Times New Roman" w:cs="ＭＳ ゴシック" w:hint="eastAsia"/>
          <w:kern w:val="0"/>
          <w:szCs w:val="21"/>
        </w:rPr>
        <w:t>の仕組みづくりに向けた手法の</w:t>
      </w:r>
      <w:r w:rsidR="00C86EFC" w:rsidRPr="00E73F03">
        <w:rPr>
          <w:rFonts w:ascii="ＭＳ ゴシック" w:eastAsia="ＭＳ ゴシック" w:hAnsi="Times New Roman" w:cs="ＭＳ ゴシック" w:hint="eastAsia"/>
          <w:kern w:val="0"/>
          <w:szCs w:val="21"/>
        </w:rPr>
        <w:t>開発・実証</w:t>
      </w:r>
      <w:r w:rsidR="00080D11" w:rsidRPr="00E73F03">
        <w:rPr>
          <w:rFonts w:ascii="ＭＳ ゴシック" w:eastAsia="ＭＳ ゴシック" w:hAnsi="Times New Roman" w:cs="ＭＳ ゴシック" w:hint="eastAsia"/>
          <w:kern w:val="0"/>
          <w:szCs w:val="21"/>
        </w:rPr>
        <w:t>（①実証地域（地方公共団体の首長部局）での開発・実証</w:t>
      </w:r>
      <w:r w:rsidR="00C543A9" w:rsidRPr="00E73F03">
        <w:rPr>
          <w:rFonts w:ascii="ＭＳ ゴシック" w:eastAsia="ＭＳ ゴシック" w:hAnsi="Times New Roman" w:cs="ＭＳ ゴシック" w:hint="eastAsia"/>
          <w:kern w:val="0"/>
          <w:szCs w:val="21"/>
        </w:rPr>
        <w:t>業務</w:t>
      </w:r>
      <w:r w:rsidR="00080D11" w:rsidRPr="00E73F03">
        <w:rPr>
          <w:rFonts w:ascii="ＭＳ ゴシック" w:eastAsia="ＭＳ ゴシック" w:hAnsi="Times New Roman" w:cs="ＭＳ ゴシック" w:hint="eastAsia"/>
          <w:kern w:val="0"/>
          <w:szCs w:val="21"/>
        </w:rPr>
        <w:t>）</w:t>
      </w:r>
      <w:r w:rsidR="008C1ECB" w:rsidRPr="00E73F03">
        <w:rPr>
          <w:rFonts w:ascii="ＭＳ ゴシック" w:eastAsia="ＭＳ Ｐゴシック" w:hAnsi="Times New Roman" w:cs="ＭＳ Ｐゴシック" w:hint="eastAsia"/>
          <w:kern w:val="0"/>
          <w:szCs w:val="21"/>
        </w:rPr>
        <w:t>」</w:t>
      </w:r>
      <w:r w:rsidR="006411FC" w:rsidRPr="00E73F03">
        <w:rPr>
          <w:rFonts w:ascii="ＭＳ ゴシック" w:eastAsia="ＭＳ Ｐゴシック" w:hAnsi="Times New Roman" w:cs="ＭＳ Ｐゴシック" w:hint="eastAsia"/>
          <w:kern w:val="0"/>
          <w:szCs w:val="21"/>
        </w:rPr>
        <w:t>の実施</w:t>
      </w:r>
      <w:r w:rsidR="00CB1C2E" w:rsidRPr="00E37D7F">
        <w:rPr>
          <w:rFonts w:ascii="ＭＳ ゴシック" w:eastAsia="ＭＳ ゴシック" w:hAnsi="Times New Roman" w:cs="ＭＳ ゴシック" w:hint="eastAsia"/>
          <w:kern w:val="0"/>
          <w:szCs w:val="21"/>
        </w:rPr>
        <w:t>について、下記のとおり提案書</w:t>
      </w:r>
      <w:r w:rsidR="008C1ECB" w:rsidRPr="00E37D7F">
        <w:rPr>
          <w:rFonts w:ascii="ＭＳ ゴシック" w:eastAsia="ＭＳ ゴシック" w:hAnsi="Times New Roman" w:cs="ＭＳ ゴシック" w:hint="eastAsia"/>
          <w:kern w:val="0"/>
          <w:szCs w:val="21"/>
        </w:rPr>
        <w:t>を提出します。</w:t>
      </w:r>
    </w:p>
    <w:p w14:paraId="616F64AA" w14:textId="77777777" w:rsidR="00303676" w:rsidRPr="00241F1C" w:rsidRDefault="00303676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0975C9EB" w14:textId="77777777" w:rsidR="008C1ECB" w:rsidRPr="00241F1C" w:rsidRDefault="008C1ECB" w:rsidP="008C1ECB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241F1C">
        <w:rPr>
          <w:rFonts w:ascii="ＭＳ ゴシック" w:eastAsia="ＭＳ ゴシック" w:hAnsi="Times New Roman" w:cs="ＭＳ ゴシック" w:hint="eastAsia"/>
          <w:kern w:val="0"/>
          <w:szCs w:val="21"/>
        </w:rPr>
        <w:t>記</w:t>
      </w:r>
    </w:p>
    <w:p w14:paraId="72118AEC" w14:textId="77777777" w:rsidR="00BA07A4" w:rsidRPr="00241F1C" w:rsidRDefault="00BA07A4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260B8675" w14:textId="77777777" w:rsidR="00BA07A4" w:rsidRPr="00241F1C" w:rsidRDefault="00BA07A4" w:rsidP="00BA07A4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１．地方公共団体（申請者）におけるいじめ防止対策の</w:t>
      </w:r>
      <w:r w:rsidR="00885918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取組の</w:t>
      </w:r>
      <w:r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現況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99"/>
      </w:tblGrid>
      <w:tr w:rsidR="00BA07A4" w:rsidRPr="00241F1C" w14:paraId="775A2C9E" w14:textId="77777777" w:rsidTr="008427A4">
        <w:trPr>
          <w:trHeight w:val="123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33200C3" w14:textId="77777777" w:rsidR="00BA07A4" w:rsidRDefault="008427A4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  <w:r w:rsidRPr="00241F1C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＊首長部局における既存の取組がある場合は記入（こども政策担当部署の総合窓口など、いじめ対策に関連するものは幅広に記入）</w:t>
            </w:r>
          </w:p>
          <w:p w14:paraId="5053EC8A" w14:textId="77777777" w:rsidR="00BE2A70" w:rsidRPr="00241F1C" w:rsidRDefault="00BE2A70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＊</w:t>
            </w:r>
            <w:r w:rsidR="003639F8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令和５年度</w:t>
            </w:r>
            <w:r w:rsidR="006378EA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に引き続き、本事業に申請する自治体は、令和５年度の取組についても記載し、当該取組について</w:t>
            </w:r>
            <w:r w:rsidR="006378EA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  <w:u w:val="single"/>
              </w:rPr>
              <w:t>下線</w:t>
            </w:r>
            <w:r w:rsidR="006378EA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を付すこと</w:t>
            </w:r>
          </w:p>
          <w:p w14:paraId="3EA650B6" w14:textId="77777777" w:rsidR="00BA07A4" w:rsidRDefault="00BA07A4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0D732326" w14:textId="77777777" w:rsidR="006378EA" w:rsidRPr="00241F1C" w:rsidRDefault="006378EA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576F59EF" w14:textId="77777777" w:rsidR="001A7090" w:rsidRDefault="001A7090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65DA00B6" w14:textId="77777777" w:rsidR="001A7090" w:rsidRPr="00241F1C" w:rsidRDefault="001A7090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8427A4" w:rsidRPr="00241F1C" w14:paraId="13588FF9" w14:textId="77777777" w:rsidTr="000633B1">
        <w:trPr>
          <w:trHeight w:val="941"/>
        </w:trPr>
        <w:tc>
          <w:tcPr>
            <w:tcW w:w="809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95D2" w14:textId="77777777" w:rsidR="008427A4" w:rsidRPr="00241F1C" w:rsidRDefault="008427A4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  <w:r w:rsidRPr="00241F1C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＊教育委員会における取組を記入</w:t>
            </w:r>
          </w:p>
          <w:p w14:paraId="02766CD7" w14:textId="77777777" w:rsidR="008427A4" w:rsidRPr="00241F1C" w:rsidRDefault="008427A4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</w:p>
          <w:p w14:paraId="423FD43B" w14:textId="77777777" w:rsidR="000633B1" w:rsidRDefault="000633B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7BBA5AC2" w14:textId="77777777" w:rsidR="000633B1" w:rsidRDefault="000633B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143A1587" w14:textId="31683193" w:rsidR="000633B1" w:rsidRPr="00241F1C" w:rsidRDefault="000633B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</w:tbl>
    <w:p w14:paraId="47980937" w14:textId="77777777" w:rsidR="00BA07A4" w:rsidRDefault="00BA07A4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44181629" w14:textId="77777777" w:rsidR="001A1D01" w:rsidRPr="00241F1C" w:rsidRDefault="001A1D01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2EA660F1" w14:textId="77777777" w:rsidR="008C1ECB" w:rsidRPr="00241F1C" w:rsidRDefault="001A7090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２</w:t>
      </w:r>
      <w:r w:rsidR="00F50C11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．</w:t>
      </w:r>
      <w:r w:rsidR="00FF4A64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開発</w:t>
      </w:r>
      <w:r w:rsidR="00F055F6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・</w:t>
      </w:r>
      <w:r w:rsidR="00FF4A64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実証</w:t>
      </w:r>
      <w:r w:rsidR="00F50C11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の</w:t>
      </w:r>
      <w:r w:rsidR="00E966B6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内容</w:t>
      </w:r>
      <w:r w:rsidR="00751DB0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、</w:t>
      </w:r>
      <w:r w:rsidR="00F50C11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実施方法</w:t>
      </w:r>
      <w:r w:rsidR="008C1ECB" w:rsidRPr="00241F1C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99"/>
      </w:tblGrid>
      <w:tr w:rsidR="00F50C11" w:rsidRPr="00241F1C" w14:paraId="54C937BE" w14:textId="77777777" w:rsidTr="003824CE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CED9" w14:textId="77777777" w:rsidR="00F50C11" w:rsidRPr="00241F1C" w:rsidRDefault="00F50C11" w:rsidP="00713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(</w:t>
            </w:r>
            <w:r w:rsidRPr="00241F1C"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1</w:t>
            </w: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)</w:t>
            </w:r>
            <w:r w:rsidR="00E139FC"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開発・実証に申請する</w:t>
            </w:r>
            <w:r w:rsidR="00751DB0"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目的</w:t>
            </w:r>
          </w:p>
        </w:tc>
      </w:tr>
      <w:tr w:rsidR="00F50C11" w:rsidRPr="00241F1C" w14:paraId="11F3B361" w14:textId="77777777" w:rsidTr="003824CE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6DB" w14:textId="77777777" w:rsidR="00F50C11" w:rsidRPr="00241F1C" w:rsidRDefault="00F50C11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454CD970" w14:textId="77777777" w:rsidR="006A164B" w:rsidRPr="00241F1C" w:rsidRDefault="006A164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680C013F" w14:textId="77777777" w:rsidR="00E139FC" w:rsidRPr="00241F1C" w:rsidRDefault="00E139FC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2F98BF68" w14:textId="77777777" w:rsidR="00F50C11" w:rsidRPr="00241F1C" w:rsidRDefault="00F50C11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F50C11" w:rsidRPr="00241F1C" w14:paraId="0FB2D24F" w14:textId="77777777" w:rsidTr="003824CE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455D" w14:textId="77777777" w:rsidR="00F50C11" w:rsidRPr="00241F1C" w:rsidRDefault="00B63A1C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lastRenderedPageBreak/>
              <w:t>(</w:t>
            </w:r>
            <w:r w:rsidRPr="00241F1C"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2</w:t>
            </w: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)</w:t>
            </w:r>
            <w:r w:rsidR="00E139FC"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開発・実証の事業内容</w:t>
            </w: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（いじめの相談から解消へとつなげることを目指す全体像</w:t>
            </w:r>
            <w:r w:rsidR="00E139FC"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や具体的内容</w:t>
            </w:r>
            <w:r w:rsidR="00732DB9"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など</w:t>
            </w: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）</w:t>
            </w:r>
          </w:p>
        </w:tc>
      </w:tr>
      <w:tr w:rsidR="00B63A1C" w:rsidRPr="00241F1C" w14:paraId="39478211" w14:textId="77777777" w:rsidTr="00B63A1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EC27" w14:textId="77777777" w:rsidR="006A164B" w:rsidRPr="00241F1C" w:rsidRDefault="006A164B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2B91C95E" w14:textId="77777777" w:rsidR="00303676" w:rsidRPr="00241F1C" w:rsidRDefault="00303676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12E6D885" w14:textId="77777777" w:rsidR="007C7FF5" w:rsidRPr="00241F1C" w:rsidRDefault="007C7FF5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3D0D10BA" w14:textId="77777777" w:rsidR="00B63A1C" w:rsidRPr="00241F1C" w:rsidRDefault="00B63A1C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9517C8" w:rsidRPr="00241F1C" w14:paraId="7AD46C07" w14:textId="77777777" w:rsidTr="00B63A1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9F7E" w14:textId="4189C0C2" w:rsidR="009517C8" w:rsidRPr="00241F1C" w:rsidRDefault="009517C8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3)</w:t>
            </w:r>
            <w:r>
              <w:rPr>
                <w:rFonts w:hint="eastAsia"/>
              </w:rPr>
              <w:t xml:space="preserve"> </w:t>
            </w:r>
            <w:r w:rsidRPr="009517C8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開発・実証のうち重点的に取り組むテーマとその内容（</w:t>
            </w:r>
            <w:r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公募要領</w:t>
            </w:r>
            <w:r w:rsidR="00C82441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の</w:t>
            </w:r>
            <w:r w:rsidRPr="009517C8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第３</w:t>
            </w:r>
            <w:r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 xml:space="preserve">　</w:t>
            </w:r>
            <w:r w:rsidRPr="009517C8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２(2)ア(ｲ)のⅠ～Ⅶ）</w:t>
            </w:r>
          </w:p>
        </w:tc>
      </w:tr>
      <w:tr w:rsidR="009517C8" w:rsidRPr="00241F1C" w14:paraId="062B7E04" w14:textId="77777777" w:rsidTr="00B63A1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C67" w14:textId="1ABFE557" w:rsidR="0039003D" w:rsidRPr="00E73F03" w:rsidRDefault="0039003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  <w:r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＊</w:t>
            </w:r>
            <w:r w:rsidR="00671EBB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重点的に取り組むテーマ</w:t>
            </w:r>
            <w:r w:rsidR="00844C8C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にチェックを</w:t>
            </w:r>
            <w:r w:rsidR="00CF2DC1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付けた上、それぞれのテーマについて</w:t>
            </w:r>
            <w:r w:rsidR="00FD3DA9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内容を記載すること</w:t>
            </w:r>
          </w:p>
          <w:p w14:paraId="42413EC8" w14:textId="5731323F" w:rsidR="009517C8" w:rsidRPr="00E73F03" w:rsidRDefault="0092287D" w:rsidP="00E73F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00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Times New Roman" w:hint="eastAsia"/>
                  <w:spacing w:val="-4"/>
                  <w:kern w:val="0"/>
                  <w:sz w:val="20"/>
                  <w:szCs w:val="21"/>
                </w:rPr>
                <w:id w:val="-71205910"/>
                <w14:checkbox>
                  <w14:checked w14:val="0"/>
                  <w14:checkedState w14:val="0052" w14:font="@Yu Gothic UI Semilight"/>
                  <w14:uncheckedState w14:val="2610" w14:font="ＭＳ ゴシック"/>
                </w14:checkbox>
              </w:sdtPr>
              <w:sdtEndPr/>
              <w:sdtContent>
                <w:r w:rsidR="00545C47" w:rsidRPr="00E73F03">
                  <w:rPr>
                    <w:rFonts w:ascii="ＭＳ ゴシック" w:eastAsia="ＭＳ ゴシック" w:hAnsi="ＭＳ ゴシック"/>
                    <w:spacing w:val="-4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Ⅰ</w:t>
            </w:r>
            <w:r w:rsidR="00A008DE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Times New Roman" w:hint="eastAsia"/>
                  <w:spacing w:val="-4"/>
                  <w:kern w:val="0"/>
                  <w:sz w:val="20"/>
                  <w:szCs w:val="21"/>
                </w:rPr>
                <w:id w:val="-2003414240"/>
                <w14:checkbox>
                  <w14:checked w14:val="0"/>
                  <w14:checkedState w14:val="0052" w14:font="@Yu Gothic UI Semilight"/>
                  <w14:uncheckedState w14:val="2610" w14:font="ＭＳ ゴシック"/>
                </w14:checkbox>
              </w:sdtPr>
              <w:sdtEndPr/>
              <w:sdtContent>
                <w:r w:rsidR="00C54085" w:rsidRPr="00E73F03">
                  <w:rPr>
                    <w:rFonts w:ascii="ＭＳ ゴシック" w:eastAsia="ＭＳ ゴシック" w:hAnsi="Times New Roman"/>
                    <w:spacing w:val="-4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Ⅱ</w:t>
            </w:r>
            <w:r w:rsidR="00A008DE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Times New Roman" w:hint="eastAsia"/>
                  <w:spacing w:val="-4"/>
                  <w:kern w:val="0"/>
                  <w:sz w:val="20"/>
                  <w:szCs w:val="21"/>
                </w:rPr>
                <w:id w:val="-1897505381"/>
                <w14:checkbox>
                  <w14:checked w14:val="0"/>
                  <w14:checkedState w14:val="0052" w14:font="@Yu Gothic UI Semilight"/>
                  <w14:uncheckedState w14:val="2610" w14:font="ＭＳ ゴシック"/>
                </w14:checkbox>
              </w:sdtPr>
              <w:sdtEndPr/>
              <w:sdtContent>
                <w:r w:rsidR="00C54085" w:rsidRPr="00E73F03">
                  <w:rPr>
                    <w:rFonts w:ascii="ＭＳ ゴシック" w:eastAsia="ＭＳ ゴシック" w:hAnsi="Times New Roman"/>
                    <w:spacing w:val="-4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Ⅲ</w:t>
            </w:r>
            <w:r w:rsidR="00A008DE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Times New Roman" w:hint="eastAsia"/>
                  <w:spacing w:val="-4"/>
                  <w:kern w:val="0"/>
                  <w:sz w:val="20"/>
                  <w:szCs w:val="21"/>
                </w:rPr>
                <w:id w:val="881138715"/>
                <w14:checkbox>
                  <w14:checked w14:val="0"/>
                  <w14:checkedState w14:val="0052" w14:font="@Yu Gothic UI Semilight"/>
                  <w14:uncheckedState w14:val="2610" w14:font="ＭＳ ゴシック"/>
                </w14:checkbox>
              </w:sdtPr>
              <w:sdtEndPr/>
              <w:sdtContent>
                <w:r w:rsidR="00C54085" w:rsidRPr="00E73F03">
                  <w:rPr>
                    <w:rFonts w:ascii="ＭＳ ゴシック" w:eastAsia="ＭＳ ゴシック" w:hAnsi="Times New Roman"/>
                    <w:spacing w:val="-4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Ⅳ</w:t>
            </w:r>
            <w:r w:rsidR="00A008DE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="00671EBB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Times New Roman" w:hint="eastAsia"/>
                  <w:spacing w:val="-4"/>
                  <w:kern w:val="0"/>
                  <w:sz w:val="20"/>
                  <w:szCs w:val="21"/>
                </w:rPr>
                <w:id w:val="-968439789"/>
                <w14:checkbox>
                  <w14:checked w14:val="0"/>
                  <w14:checkedState w14:val="0052" w14:font="@Yu Gothic UI Semilight"/>
                  <w14:uncheckedState w14:val="2610" w14:font="ＭＳ ゴシック"/>
                </w14:checkbox>
              </w:sdtPr>
              <w:sdtEndPr/>
              <w:sdtContent>
                <w:r w:rsidR="00C54085" w:rsidRPr="00E73F03">
                  <w:rPr>
                    <w:rFonts w:ascii="ＭＳ ゴシック" w:eastAsia="ＭＳ ゴシック" w:hAnsi="Times New Roman"/>
                    <w:spacing w:val="-4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Ⅴ</w:t>
            </w:r>
            <w:r w:rsidR="00A008DE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="00671EBB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Times New Roman" w:hint="eastAsia"/>
                  <w:spacing w:val="-4"/>
                  <w:kern w:val="0"/>
                  <w:sz w:val="20"/>
                  <w:szCs w:val="21"/>
                </w:rPr>
                <w:id w:val="-875155571"/>
                <w14:checkbox>
                  <w14:checked w14:val="0"/>
                  <w14:checkedState w14:val="0052" w14:font="@Yu Gothic UI Semilight"/>
                  <w14:uncheckedState w14:val="2610" w14:font="ＭＳ ゴシック"/>
                </w14:checkbox>
              </w:sdtPr>
              <w:sdtEndPr/>
              <w:sdtContent>
                <w:r w:rsidR="00C54085" w:rsidRPr="00E73F03">
                  <w:rPr>
                    <w:rFonts w:ascii="ＭＳ ゴシック" w:eastAsia="ＭＳ ゴシック" w:hAnsi="Times New Roman"/>
                    <w:spacing w:val="-4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Ⅵ</w:t>
            </w:r>
            <w:r w:rsidR="00A008DE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r w:rsidR="00671EBB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Times New Roman" w:hint="eastAsia"/>
                  <w:spacing w:val="-4"/>
                  <w:kern w:val="0"/>
                  <w:sz w:val="20"/>
                  <w:szCs w:val="21"/>
                </w:rPr>
                <w:id w:val="1806510267"/>
                <w14:checkbox>
                  <w14:checked w14:val="0"/>
                  <w14:checkedState w14:val="0052" w14:font="@Yu Gothic UI Semilight"/>
                  <w14:uncheckedState w14:val="2610" w14:font="ＭＳ ゴシック"/>
                </w14:checkbox>
              </w:sdtPr>
              <w:sdtEndPr/>
              <w:sdtContent>
                <w:r w:rsidR="00C54085" w:rsidRPr="00E73F03">
                  <w:rPr>
                    <w:rFonts w:ascii="ＭＳ ゴシック" w:eastAsia="ＭＳ ゴシック" w:hAnsi="Times New Roman"/>
                    <w:spacing w:val="-4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="00C54085" w:rsidRPr="00E73F03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Ⅶ</w:t>
            </w:r>
          </w:p>
          <w:p w14:paraId="5C124A68" w14:textId="77777777" w:rsidR="009517C8" w:rsidRDefault="009517C8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319D0825" w14:textId="77777777" w:rsidR="009517C8" w:rsidRDefault="009517C8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04E39B50" w14:textId="77777777" w:rsidR="009517C8" w:rsidRDefault="009517C8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704E47F5" w14:textId="5397E2C6" w:rsidR="000B11CB" w:rsidRPr="009517C8" w:rsidRDefault="000B11CB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B63A1C" w:rsidRPr="00241F1C" w14:paraId="5C459F7B" w14:textId="77777777" w:rsidTr="00B63A1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043E" w14:textId="3ADB6771" w:rsidR="00B63A1C" w:rsidRPr="00241F1C" w:rsidRDefault="00B63A1C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(</w:t>
            </w:r>
            <w:r w:rsidR="001126C6"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4</w:t>
            </w: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)</w:t>
            </w:r>
            <w:r w:rsidR="006A164B"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開発・実証</w:t>
            </w:r>
            <w:r w:rsidR="007F5763"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の実施で期待される効果</w:t>
            </w:r>
          </w:p>
        </w:tc>
      </w:tr>
      <w:tr w:rsidR="00B63A1C" w:rsidRPr="00241F1C" w14:paraId="2B6EC801" w14:textId="77777777" w:rsidTr="00B63A1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0D2B" w14:textId="77777777" w:rsidR="00B63A1C" w:rsidRPr="001126C6" w:rsidRDefault="00B63A1C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147A2282" w14:textId="77777777" w:rsidR="006A164B" w:rsidRPr="00241F1C" w:rsidRDefault="006A164B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5D4309AD" w14:textId="77777777" w:rsidR="006A164B" w:rsidRPr="00241F1C" w:rsidRDefault="006A164B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6FD72336" w14:textId="77777777" w:rsidR="00CE524F" w:rsidRPr="00241F1C" w:rsidRDefault="00CE524F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6A164B" w:rsidRPr="00241F1C" w14:paraId="742C55B4" w14:textId="77777777" w:rsidTr="006A164B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8BBB" w14:textId="5EB98AA9" w:rsidR="006A164B" w:rsidRPr="00241F1C" w:rsidRDefault="007F5763" w:rsidP="00555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(</w:t>
            </w:r>
            <w:r w:rsidR="001126C6"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5</w:t>
            </w: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)開発・実証の実施体制</w:t>
            </w:r>
          </w:p>
        </w:tc>
      </w:tr>
      <w:tr w:rsidR="006A164B" w:rsidRPr="00241F1C" w14:paraId="6FD92E42" w14:textId="77777777" w:rsidTr="006A164B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D340" w14:textId="77777777" w:rsidR="00CE524F" w:rsidRPr="001126C6" w:rsidRDefault="00CE524F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1"/>
              </w:rPr>
            </w:pPr>
          </w:p>
          <w:p w14:paraId="1B38BCCE" w14:textId="77777777" w:rsidR="0055558C" w:rsidRPr="00241F1C" w:rsidRDefault="0055558C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6AAFF696" w14:textId="77777777" w:rsidR="0055558C" w:rsidRPr="00241F1C" w:rsidRDefault="0055558C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7B93CAD4" w14:textId="77777777" w:rsidR="006A164B" w:rsidRPr="00241F1C" w:rsidRDefault="006A164B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212E43" w:rsidRPr="00241F1C" w14:paraId="51EE7182" w14:textId="77777777" w:rsidTr="00212E43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4EE" w14:textId="171691A8" w:rsidR="00212E43" w:rsidRPr="00241F1C" w:rsidRDefault="007F5763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(</w:t>
            </w:r>
            <w:r w:rsidR="001126C6"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6</w:t>
            </w: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)開発・実証で連携する部署、関係機関等（役割等含め）</w:t>
            </w:r>
          </w:p>
        </w:tc>
      </w:tr>
      <w:tr w:rsidR="00212E43" w:rsidRPr="00241F1C" w14:paraId="20F54DD2" w14:textId="77777777" w:rsidTr="00212E43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C97" w14:textId="77777777" w:rsidR="00CE524F" w:rsidRPr="00241F1C" w:rsidRDefault="00CE524F" w:rsidP="00CE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1"/>
              </w:rPr>
            </w:pP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＊連携する部署等や人員数など、書ける範囲で記入</w:t>
            </w:r>
          </w:p>
          <w:p w14:paraId="73098A10" w14:textId="77777777" w:rsidR="00212E43" w:rsidRPr="00241F1C" w:rsidRDefault="00CE524F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1"/>
              </w:rPr>
            </w:pPr>
            <w:r w:rsidRPr="00241F1C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＊外部の専門家や民間団体等の活用がある場合、書ける範囲で記入</w:t>
            </w:r>
          </w:p>
          <w:p w14:paraId="50028684" w14:textId="77777777" w:rsidR="00303676" w:rsidRPr="00241F1C" w:rsidRDefault="00303676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77BAE612" w14:textId="77777777" w:rsidR="00212E43" w:rsidRPr="00241F1C" w:rsidRDefault="00212E43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58192983" w14:textId="77777777" w:rsidR="00CE524F" w:rsidRPr="00241F1C" w:rsidRDefault="00CE524F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585A72DC" w14:textId="77777777" w:rsidR="00212E43" w:rsidRPr="00241F1C" w:rsidRDefault="00212E43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E139FC" w:rsidRPr="00B63A1C" w14:paraId="0245CB74" w14:textId="77777777" w:rsidTr="00E139F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8CAE" w14:textId="4AA438BA" w:rsidR="00E139FC" w:rsidRPr="00B63A1C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(</w:t>
            </w:r>
            <w:r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  <w:t>7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)開発・実証のスケジュール（見込み）</w:t>
            </w:r>
          </w:p>
        </w:tc>
      </w:tr>
      <w:tr w:rsidR="00E139FC" w:rsidRPr="00B63A1C" w14:paraId="3EDB6DB5" w14:textId="77777777" w:rsidTr="00E139F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C541" w14:textId="77777777" w:rsidR="00E139FC" w:rsidRPr="006313E6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 w:val="20"/>
                <w:szCs w:val="21"/>
              </w:rPr>
            </w:pPr>
            <w:r w:rsidRPr="006313E6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 w:val="20"/>
                <w:szCs w:val="21"/>
              </w:rPr>
              <w:t>＊「●月に▲▲を実施」など、おおむねの箇条書きで可。</w:t>
            </w:r>
          </w:p>
          <w:p w14:paraId="2E8E3D96" w14:textId="77777777" w:rsidR="00E139FC" w:rsidRPr="00B73055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  <w:p w14:paraId="21DD6E59" w14:textId="77777777" w:rsidR="00E139FC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  <w:p w14:paraId="46DF116A" w14:textId="77777777" w:rsidR="00E139FC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  <w:p w14:paraId="76ABFB7A" w14:textId="77777777" w:rsidR="00E139FC" w:rsidRPr="00B63A1C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1E09AEC3" w14:textId="70A46FB1" w:rsidR="00DA5FF1" w:rsidRDefault="00DA5FF1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6F5DCD10" w14:textId="77777777" w:rsidR="00DA5FF1" w:rsidRDefault="00DA5FF1">
      <w:pPr>
        <w:widowControl/>
        <w:jc w:val="left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  <w:br w:type="page"/>
      </w:r>
    </w:p>
    <w:p w14:paraId="74823F9C" w14:textId="09D33366" w:rsidR="008C1ECB" w:rsidRPr="008C1ECB" w:rsidRDefault="004E2EB5" w:rsidP="00E73F03">
      <w:pPr>
        <w:tabs>
          <w:tab w:val="right" w:pos="8222"/>
        </w:tabs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lastRenderedPageBreak/>
        <w:t>３．</w:t>
      </w:r>
      <w:r w:rsidR="008C1ECB" w:rsidRPr="008C1ECB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  <w:lang w:eastAsia="zh-TW"/>
        </w:rPr>
        <w:t>委託経費積算見込内訳</w:t>
      </w:r>
      <w:r w:rsidR="00AF4C14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t>（総額）</w:t>
      </w:r>
      <w:r w:rsidR="00544C39"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  <w:tab/>
      </w:r>
      <w:r w:rsidR="008C1ECB" w:rsidRPr="008C1ECB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  <w:lang w:eastAsia="zh-TW"/>
        </w:rPr>
        <w:t>（単位：円）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519"/>
        <w:gridCol w:w="4960"/>
      </w:tblGrid>
      <w:tr w:rsidR="008C1ECB" w:rsidRPr="008C1ECB" w14:paraId="32F044FF" w14:textId="77777777" w:rsidTr="000A4E2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CF3C88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経費項目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5206CD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金　　額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DB8E55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積　算　内　訳</w:t>
            </w:r>
          </w:p>
        </w:tc>
      </w:tr>
      <w:tr w:rsidR="00251CC3" w:rsidRPr="008C1ECB" w14:paraId="68339366" w14:textId="77777777" w:rsidTr="000A4E21"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3C500" w14:textId="77777777" w:rsidR="00251CC3" w:rsidRPr="008C1ECB" w:rsidRDefault="003A780C" w:rsidP="000A4E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人件費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96D17" w14:textId="77777777" w:rsidR="00251CC3" w:rsidRPr="008C1ECB" w:rsidRDefault="00251CC3" w:rsidP="000A4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AC7E6" w14:textId="77777777" w:rsidR="00251CC3" w:rsidRPr="008C1ECB" w:rsidRDefault="00251CC3" w:rsidP="000A4E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121EABE1" w14:textId="77777777" w:rsidTr="000A4E21"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AFE3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諸謝金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464C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993E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3106A035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8DBC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旅費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B93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1DEC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52C73C4D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D0F1" w14:textId="77777777" w:rsidR="008C1ECB" w:rsidRPr="008C1ECB" w:rsidRDefault="007138F7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借</w:t>
            </w:r>
            <w:r w:rsidR="009F57CF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損料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686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EE1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191D2037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4983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消耗品費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03DF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7B0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69AAFA17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9714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会議費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D7A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2889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7FE0306F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AF7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通信運搬費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042D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226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5C0AE1DE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136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雑役務費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FD72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650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251CC3" w:rsidRPr="008C1ECB" w14:paraId="52998090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F471" w14:textId="77777777" w:rsidR="00251CC3" w:rsidRPr="008C1ECB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消費税相当額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5105" w14:textId="77777777" w:rsidR="00251CC3" w:rsidRPr="008C1ECB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E89D" w14:textId="77777777" w:rsidR="00251CC3" w:rsidRPr="008C1ECB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251CC3" w:rsidRPr="008C1ECB" w14:paraId="7538DF4D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07A0" w14:textId="77777777" w:rsidR="00251CC3" w:rsidRPr="008C1ECB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一般管理費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73DE" w14:textId="77777777" w:rsidR="00251CC3" w:rsidRPr="008C1ECB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F751" w14:textId="77777777" w:rsidR="00251CC3" w:rsidRPr="008C1ECB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1BE2D381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DB7700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再委託費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70EF5F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9C0E71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8C1ECB" w14:paraId="6B3A22C0" w14:textId="77777777"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B628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合計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0281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173C" w14:textId="77777777" w:rsidR="008C1ECB" w:rsidRPr="008C1ECB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－</w:t>
            </w:r>
          </w:p>
        </w:tc>
      </w:tr>
    </w:tbl>
    <w:p w14:paraId="3054044E" w14:textId="77777777" w:rsidR="005B1185" w:rsidRDefault="005B1185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</w:pPr>
    </w:p>
    <w:p w14:paraId="658C608D" w14:textId="11F13BD2" w:rsidR="00FB21A4" w:rsidRDefault="00AD4BCE" w:rsidP="005E288B">
      <w:pPr>
        <w:tabs>
          <w:tab w:val="right" w:pos="8222"/>
        </w:tabs>
        <w:overflowPunct w:val="0"/>
        <w:spacing w:line="300" w:lineRule="exact"/>
        <w:ind w:leftChars="200" w:left="420"/>
        <w:textAlignment w:val="baseline"/>
        <w:rPr>
          <w:rFonts w:ascii="ＭＳ ゴシック" w:eastAsia="PMingLiU" w:hAnsi="Times New Roman" w:cs="ＭＳ ゴシック"/>
          <w:color w:val="000000"/>
          <w:spacing w:val="-4"/>
          <w:kern w:val="0"/>
          <w:szCs w:val="21"/>
          <w:lang w:eastAsia="zh-TW"/>
        </w:rPr>
      </w:pPr>
      <w:r w:rsidRPr="008C1ECB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t>委託経費積算見込内訳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t>（上記２(</w:t>
      </w:r>
      <w:r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  <w:t>3)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t>に係る経費）</w:t>
      </w:r>
      <w:r w:rsidR="005E288B"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  <w:tab/>
      </w:r>
      <w:r w:rsidR="005E288B" w:rsidRPr="008C1ECB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  <w:lang w:eastAsia="zh-TW"/>
        </w:rPr>
        <w:t>（単位：円）</w:t>
      </w:r>
    </w:p>
    <w:p w14:paraId="7B642667" w14:textId="73596145" w:rsidR="0047674E" w:rsidRPr="00E73F03" w:rsidRDefault="0047674E" w:rsidP="00E73F03">
      <w:pPr>
        <w:tabs>
          <w:tab w:val="right" w:pos="8222"/>
        </w:tabs>
        <w:overflowPunct w:val="0"/>
        <w:spacing w:line="300" w:lineRule="exact"/>
        <w:ind w:leftChars="200" w:left="420"/>
        <w:textAlignment w:val="baseline"/>
        <w:rPr>
          <w:rFonts w:ascii="ＭＳ ゴシック" w:eastAsia="PMingLiU" w:hAnsi="Times New Roman" w:cs="ＭＳ ゴシック"/>
          <w:color w:val="000000"/>
          <w:spacing w:val="-4"/>
          <w:kern w:val="0"/>
          <w:szCs w:val="21"/>
        </w:rPr>
      </w:pPr>
      <w:r w:rsidRPr="00E73F03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</w:rPr>
        <w:t>※　可能な限り重点的に取り組むテーマに係る</w:t>
      </w:r>
      <w:r w:rsidR="00C23865" w:rsidRPr="00E73F03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</w:rPr>
        <w:t>部分の経費を抜粋して記載すること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519"/>
        <w:gridCol w:w="4960"/>
      </w:tblGrid>
      <w:tr w:rsidR="00AA1D3D" w:rsidRPr="008C1ECB" w14:paraId="2C1EEB13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EC553B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経費項目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8E9C64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金　　額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1267A5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積　算　内　訳</w:t>
            </w:r>
          </w:p>
        </w:tc>
      </w:tr>
      <w:tr w:rsidR="00AA1D3D" w:rsidRPr="008C1ECB" w14:paraId="4BE785EF" w14:textId="77777777" w:rsidTr="00996058"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D1257" w14:textId="77777777" w:rsidR="00AA1D3D" w:rsidRPr="008C1ECB" w:rsidRDefault="00AA1D3D" w:rsidP="00996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人件費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576AA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6102D" w14:textId="77777777" w:rsidR="00AA1D3D" w:rsidRPr="008C1ECB" w:rsidRDefault="00AA1D3D" w:rsidP="00996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1899AB74" w14:textId="77777777" w:rsidTr="00996058"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F7C5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諸謝金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0127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2509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41DCFFB8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B2B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旅費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C25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0405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4E6E9238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0FC2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借損料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E1F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A2C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417F3BB0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CF1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消耗品費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40EC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807E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4AF0FC3E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A794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会議費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AE09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5DE0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4E4D9FF6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B443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通信運搬費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2ABC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3135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4573670F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047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雑役務費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A73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2A2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47FF2565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8BDA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消費税相当額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F7E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D401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01A4FA07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76C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一般管理費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3B02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8E38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63A6878F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187F70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再委託費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DDBB91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715A6B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8C1ECB" w14:paraId="35FF2413" w14:textId="77777777" w:rsidTr="00996058"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274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合計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A606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22A0" w14:textId="77777777" w:rsidR="00AA1D3D" w:rsidRPr="008C1ECB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－</w:t>
            </w:r>
          </w:p>
        </w:tc>
      </w:tr>
    </w:tbl>
    <w:p w14:paraId="7ED1F105" w14:textId="77777777" w:rsidR="00AA1D3D" w:rsidRDefault="00AA1D3D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</w:pPr>
    </w:p>
    <w:p w14:paraId="2235F530" w14:textId="77777777" w:rsidR="00883A1B" w:rsidRPr="00883A1B" w:rsidRDefault="004E2EB5" w:rsidP="004E2EB5">
      <w:pPr>
        <w:rPr>
          <w:rFonts w:ascii="ＭＳ ゴシック" w:eastAsia="ＭＳ ゴシック" w:hAnsi="ＭＳ ゴシック"/>
        </w:rPr>
      </w:pPr>
      <w:r w:rsidRPr="00883A1B">
        <w:rPr>
          <w:rFonts w:ascii="ＭＳ ゴシック" w:eastAsia="ＭＳ ゴシック" w:hAnsi="ＭＳ ゴシック" w:cs="ＭＳ ゴシック" w:hint="eastAsia"/>
          <w:bCs/>
          <w:color w:val="000000"/>
          <w:spacing w:val="-4"/>
          <w:kern w:val="0"/>
          <w:szCs w:val="21"/>
        </w:rPr>
        <w:t>※ほか、参考資料として、</w:t>
      </w:r>
      <w:r w:rsidRPr="00883A1B">
        <w:rPr>
          <w:rFonts w:ascii="ＭＳ ゴシック" w:eastAsia="ＭＳ ゴシック" w:hAnsi="ＭＳ ゴシック" w:hint="eastAsia"/>
        </w:rPr>
        <w:t>申請する地方公共団体</w:t>
      </w:r>
      <w:r w:rsidRPr="00883A1B">
        <w:rPr>
          <w:rFonts w:ascii="ＭＳ ゴシック" w:eastAsia="ＭＳ ゴシック" w:hAnsi="ＭＳ ゴシック"/>
        </w:rPr>
        <w:t>における以下の資料を提出すること。</w:t>
      </w:r>
      <w:r w:rsidRPr="00883A1B">
        <w:rPr>
          <w:rFonts w:ascii="ＭＳ ゴシック" w:eastAsia="ＭＳ ゴシック" w:hAnsi="ＭＳ ゴシック" w:hint="eastAsia"/>
        </w:rPr>
        <w:t>なお、</w:t>
      </w:r>
    </w:p>
    <w:p w14:paraId="0B0BE58B" w14:textId="77777777" w:rsidR="00883A1B" w:rsidRPr="00883A1B" w:rsidRDefault="004E2EB5" w:rsidP="00883A1B">
      <w:pPr>
        <w:ind w:leftChars="100" w:left="210"/>
        <w:rPr>
          <w:rFonts w:ascii="ＭＳ ゴシック" w:eastAsia="ＭＳ ゴシック" w:hAnsi="ＭＳ ゴシック"/>
        </w:rPr>
      </w:pPr>
      <w:r w:rsidRPr="00883A1B">
        <w:rPr>
          <w:rFonts w:ascii="ＭＳ ゴシック" w:eastAsia="ＭＳ ゴシック" w:hAnsi="ＭＳ ゴシック"/>
        </w:rPr>
        <w:t>公開資料等、既存資料を適宜活用して</w:t>
      </w:r>
      <w:r w:rsidRPr="00883A1B">
        <w:rPr>
          <w:rFonts w:ascii="ＭＳ ゴシック" w:eastAsia="ＭＳ ゴシック" w:hAnsi="ＭＳ ゴシック" w:hint="eastAsia"/>
        </w:rPr>
        <w:t>構わないが</w:t>
      </w:r>
      <w:r w:rsidRPr="00883A1B">
        <w:rPr>
          <w:rFonts w:ascii="ＭＳ ゴシック" w:eastAsia="ＭＳ ゴシック" w:hAnsi="ＭＳ ゴシック"/>
        </w:rPr>
        <w:t>、その場合は、各要素がどの箇所に該当するか</w:t>
      </w:r>
      <w:r w:rsidRPr="00883A1B">
        <w:rPr>
          <w:rFonts w:ascii="ＭＳ ゴシック" w:eastAsia="ＭＳ ゴシック" w:hAnsi="ＭＳ ゴシック" w:hint="eastAsia"/>
        </w:rPr>
        <w:t>を</w:t>
      </w:r>
      <w:r w:rsidRPr="00883A1B">
        <w:rPr>
          <w:rFonts w:ascii="ＭＳ ゴシック" w:eastAsia="ＭＳ ゴシック" w:hAnsi="ＭＳ ゴシック"/>
        </w:rPr>
        <w:t>明記すること</w:t>
      </w:r>
      <w:r w:rsidRPr="00883A1B">
        <w:rPr>
          <w:rFonts w:ascii="ＭＳ ゴシック" w:eastAsia="ＭＳ ゴシック" w:hAnsi="ＭＳ ゴシック" w:hint="eastAsia"/>
        </w:rPr>
        <w:t>。</w:t>
      </w:r>
    </w:p>
    <w:p w14:paraId="6271B453" w14:textId="77777777" w:rsidR="004E2EB5" w:rsidRPr="00552AE6" w:rsidRDefault="00883A1B" w:rsidP="00883A1B">
      <w:pPr>
        <w:ind w:leftChars="100" w:left="210"/>
        <w:rPr>
          <w:rFonts w:ascii="ＭＳ ゴシック" w:eastAsia="ＭＳ ゴシック" w:hAnsi="ＭＳ ゴシック"/>
        </w:rPr>
      </w:pPr>
      <w:r w:rsidRPr="00552AE6">
        <w:rPr>
          <w:rFonts w:ascii="ＭＳ ゴシック" w:eastAsia="ＭＳ ゴシック" w:hAnsi="ＭＳ ゴシック" w:hint="eastAsia"/>
        </w:rPr>
        <w:t>・地方公共</w:t>
      </w:r>
      <w:r w:rsidR="004E2EB5" w:rsidRPr="00552AE6">
        <w:rPr>
          <w:rFonts w:ascii="ＭＳ ゴシック" w:eastAsia="ＭＳ ゴシック" w:hAnsi="ＭＳ ゴシック" w:hint="eastAsia"/>
        </w:rPr>
        <w:t>団体の</w:t>
      </w:r>
      <w:r w:rsidR="004E2EB5" w:rsidRPr="00552AE6">
        <w:rPr>
          <w:rFonts w:ascii="ＭＳ ゴシック" w:eastAsia="ＭＳ ゴシック" w:hAnsi="ＭＳ ゴシック"/>
        </w:rPr>
        <w:t>行政</w:t>
      </w:r>
      <w:r w:rsidR="004E2EB5" w:rsidRPr="00552AE6">
        <w:rPr>
          <w:rFonts w:ascii="ＭＳ ゴシック" w:eastAsia="ＭＳ ゴシック" w:hAnsi="ＭＳ ゴシック" w:hint="eastAsia"/>
        </w:rPr>
        <w:t>組織</w:t>
      </w:r>
      <w:r w:rsidR="004E2EB5" w:rsidRPr="00552AE6">
        <w:rPr>
          <w:rFonts w:ascii="ＭＳ ゴシック" w:eastAsia="ＭＳ ゴシック" w:hAnsi="ＭＳ ゴシック"/>
        </w:rPr>
        <w:t>機構図</w:t>
      </w:r>
    </w:p>
    <w:p w14:paraId="3F1FC226" w14:textId="77777777" w:rsidR="00CE524F" w:rsidRPr="00552AE6" w:rsidRDefault="00CE524F" w:rsidP="00CE524F">
      <w:pPr>
        <w:ind w:leftChars="100" w:left="210"/>
        <w:rPr>
          <w:rFonts w:ascii="ＭＳ ゴシック" w:eastAsia="ＭＳ ゴシック" w:hAnsi="ＭＳ ゴシック"/>
        </w:rPr>
      </w:pPr>
      <w:r w:rsidRPr="00552AE6">
        <w:rPr>
          <w:rFonts w:ascii="ＭＳ ゴシック" w:eastAsia="ＭＳ ゴシック" w:hAnsi="ＭＳ ゴシック" w:hint="eastAsia"/>
        </w:rPr>
        <w:t>・地方公共団体の基礎的情報（域内の学校数、学校種ごとの人数等）</w:t>
      </w:r>
    </w:p>
    <w:p w14:paraId="4067F828" w14:textId="77777777" w:rsidR="00CE524F" w:rsidRPr="00552AE6" w:rsidRDefault="00CE524F" w:rsidP="00CE524F">
      <w:pPr>
        <w:ind w:leftChars="100" w:left="210"/>
        <w:rPr>
          <w:rFonts w:ascii="ＭＳ ゴシック" w:eastAsia="ＭＳ ゴシック" w:hAnsi="ＭＳ ゴシック"/>
          <w:sz w:val="20"/>
        </w:rPr>
      </w:pPr>
      <w:r w:rsidRPr="00552AE6">
        <w:rPr>
          <w:rFonts w:ascii="ＭＳ ゴシック" w:eastAsia="ＭＳ ゴシック" w:hAnsi="ＭＳ ゴシック" w:hint="eastAsia"/>
        </w:rPr>
        <w:t xml:space="preserve">　</w:t>
      </w:r>
      <w:r w:rsidRPr="00552AE6">
        <w:rPr>
          <w:rFonts w:ascii="ＭＳ ゴシック" w:eastAsia="ＭＳ ゴシック" w:hAnsi="ＭＳ ゴシック" w:hint="eastAsia"/>
          <w:sz w:val="20"/>
        </w:rPr>
        <w:t>＊都道府県が申請する場合は、域内の自治体数なども記載</w:t>
      </w:r>
    </w:p>
    <w:p w14:paraId="6FA7F3E4" w14:textId="77777777" w:rsidR="002F2C4E" w:rsidRPr="00552AE6" w:rsidRDefault="002F2C4E" w:rsidP="002F2C4E">
      <w:pPr>
        <w:ind w:leftChars="100" w:left="210"/>
        <w:rPr>
          <w:rFonts w:ascii="ＭＳ ゴシック" w:eastAsia="ＭＳ ゴシック" w:hAnsi="ＭＳ ゴシック"/>
        </w:rPr>
      </w:pPr>
      <w:r w:rsidRPr="00552AE6">
        <w:rPr>
          <w:rFonts w:ascii="ＭＳ ゴシック" w:eastAsia="ＭＳ ゴシック" w:hAnsi="ＭＳ ゴシック" w:hint="eastAsia"/>
        </w:rPr>
        <w:t>・既存のいじめ防止対策の取組に関する資料</w:t>
      </w:r>
    </w:p>
    <w:p w14:paraId="211E833D" w14:textId="65995DB5" w:rsidR="00CE524F" w:rsidRPr="00552AE6" w:rsidRDefault="00DA5FF1" w:rsidP="00DA5FF1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pacing w:val="-4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/>
          <w:bCs/>
          <w:spacing w:val="-4"/>
          <w:kern w:val="0"/>
          <w:szCs w:val="21"/>
        </w:rPr>
        <w:br w:type="page"/>
      </w:r>
    </w:p>
    <w:p w14:paraId="6591BEDB" w14:textId="77777777" w:rsidR="008C1ECB" w:rsidRPr="00552AE6" w:rsidRDefault="001A276D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552AE6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lastRenderedPageBreak/>
        <w:t>【</w:t>
      </w:r>
      <w:r w:rsidR="008C1ECB" w:rsidRPr="00552AE6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連絡担当者</w:t>
      </w:r>
      <w:r w:rsidRPr="00552AE6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】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6022"/>
      </w:tblGrid>
      <w:tr w:rsidR="008C1ECB" w:rsidRPr="00552AE6" w14:paraId="3B51D027" w14:textId="77777777" w:rsidTr="006A1F1C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B97E" w14:textId="77777777" w:rsidR="008C1ECB" w:rsidRPr="00552AE6" w:rsidRDefault="00DE79B4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所属（部署名）・</w:t>
            </w:r>
            <w:r w:rsidR="008C1ECB"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役職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D9C2" w14:textId="77777777" w:rsidR="008C1ECB" w:rsidRPr="00552AE6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057BF1" w:rsidRPr="00552AE6" w14:paraId="0C965255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387E" w14:textId="77777777" w:rsidR="00057BF1" w:rsidRPr="00552AE6" w:rsidRDefault="00057BF1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氏名（ふりがな）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08D2" w14:textId="77777777" w:rsidR="00057BF1" w:rsidRPr="00552AE6" w:rsidRDefault="00057BF1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8C1ECB" w:rsidRPr="00552AE6" w14:paraId="110257BE" w14:textId="77777777" w:rsidTr="006A1F1C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4BE2" w14:textId="77777777" w:rsidR="008C1ECB" w:rsidRPr="00552AE6" w:rsidRDefault="000C5387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552AE6">
              <w:rPr>
                <w:rFonts w:ascii="ＭＳ ゴシック" w:eastAsia="ＭＳ ゴシック" w:hAnsi="ＭＳ ゴシック" w:cs="ＭＳ ゴシック" w:hint="eastAsia"/>
                <w:spacing w:val="-8"/>
                <w:kern w:val="0"/>
                <w:szCs w:val="21"/>
              </w:rPr>
              <w:t>電子メール</w:t>
            </w:r>
            <w:r w:rsidR="008C1ECB"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アドレス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2878" w14:textId="77777777" w:rsidR="008C1ECB" w:rsidRPr="00552AE6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8C1ECB" w:rsidRPr="00552AE6" w14:paraId="400CF75C" w14:textId="77777777" w:rsidTr="006A1F1C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6D4" w14:textId="77777777" w:rsidR="008C1ECB" w:rsidRPr="00552AE6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直通電話</w:t>
            </w:r>
            <w:r w:rsidR="00DE79B4"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番号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C57" w14:textId="77777777" w:rsidR="008C1ECB" w:rsidRPr="00552AE6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</w:tbl>
    <w:p w14:paraId="4C7A4F46" w14:textId="77777777" w:rsidR="00B956E3" w:rsidRPr="00552AE6" w:rsidRDefault="00B956E3" w:rsidP="003C1967">
      <w:pPr>
        <w:autoSpaceDE w:val="0"/>
        <w:autoSpaceDN w:val="0"/>
        <w:adjustRightInd w:val="0"/>
        <w:ind w:right="1050"/>
      </w:pPr>
    </w:p>
    <w:p w14:paraId="0B401BE1" w14:textId="77777777" w:rsidR="004D05AF" w:rsidRPr="00552AE6" w:rsidRDefault="004D05AF" w:rsidP="003C1967">
      <w:pPr>
        <w:autoSpaceDE w:val="0"/>
        <w:autoSpaceDN w:val="0"/>
        <w:adjustRightInd w:val="0"/>
        <w:ind w:right="1050"/>
      </w:pPr>
      <w:r w:rsidRPr="00552AE6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※上記以外で事業内容面の主担当者がいる場合</w:t>
      </w:r>
    </w:p>
    <w:p w14:paraId="357A4C59" w14:textId="77777777" w:rsidR="00B956E3" w:rsidRPr="00552AE6" w:rsidRDefault="00B956E3" w:rsidP="00B956E3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552AE6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【連絡担当者】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6022"/>
      </w:tblGrid>
      <w:tr w:rsidR="00B956E3" w:rsidRPr="00552AE6" w14:paraId="0C8427BF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25B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所属（部署名）・役職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F699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B956E3" w:rsidRPr="00552AE6" w14:paraId="20400CFF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8DE6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氏名（ふりがな）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7D49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B956E3" w:rsidRPr="00552AE6" w14:paraId="2BC1B495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44F" w14:textId="77777777" w:rsidR="00B956E3" w:rsidRPr="00552AE6" w:rsidRDefault="000C5387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552AE6">
              <w:rPr>
                <w:rFonts w:ascii="ＭＳ ゴシック" w:eastAsia="ＭＳ ゴシック" w:hAnsi="ＭＳ ゴシック" w:cs="ＭＳ ゴシック" w:hint="eastAsia"/>
                <w:spacing w:val="-8"/>
                <w:kern w:val="0"/>
                <w:szCs w:val="21"/>
              </w:rPr>
              <w:t>電子メール</w:t>
            </w:r>
            <w:r w:rsidR="00B956E3"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アドレス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417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552AE6" w:rsidRPr="00552AE6" w14:paraId="511E7D26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3E2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552AE6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直通電話番号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4114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</w:tbl>
    <w:p w14:paraId="19B3EF54" w14:textId="77777777" w:rsidR="007F575C" w:rsidRDefault="007F575C" w:rsidP="00552AE6">
      <w:pPr>
        <w:autoSpaceDE w:val="0"/>
        <w:autoSpaceDN w:val="0"/>
        <w:adjustRightInd w:val="0"/>
        <w:ind w:right="1050"/>
      </w:pPr>
    </w:p>
    <w:sectPr w:rsidR="007F575C" w:rsidSect="003F71B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C90A" w14:textId="77777777" w:rsidR="000E3AB3" w:rsidRDefault="000E3AB3">
      <w:r>
        <w:separator/>
      </w:r>
    </w:p>
  </w:endnote>
  <w:endnote w:type="continuationSeparator" w:id="0">
    <w:p w14:paraId="3962E5AC" w14:textId="77777777" w:rsidR="000E3AB3" w:rsidRDefault="000E3AB3">
      <w:r>
        <w:continuationSeparator/>
      </w:r>
    </w:p>
  </w:endnote>
  <w:endnote w:type="continuationNotice" w:id="1">
    <w:p w14:paraId="217E247B" w14:textId="77777777" w:rsidR="000E3AB3" w:rsidRDefault="000E3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3A71" w14:textId="77777777" w:rsidR="000E3AB3" w:rsidRDefault="000E3AB3">
      <w:r>
        <w:separator/>
      </w:r>
    </w:p>
  </w:footnote>
  <w:footnote w:type="continuationSeparator" w:id="0">
    <w:p w14:paraId="7FAB56D9" w14:textId="77777777" w:rsidR="000E3AB3" w:rsidRDefault="000E3AB3">
      <w:r>
        <w:continuationSeparator/>
      </w:r>
    </w:p>
  </w:footnote>
  <w:footnote w:type="continuationNotice" w:id="1">
    <w:p w14:paraId="1F7FE2DE" w14:textId="77777777" w:rsidR="000E3AB3" w:rsidRDefault="000E3A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59B8"/>
    <w:multiLevelType w:val="hybridMultilevel"/>
    <w:tmpl w:val="491E6312"/>
    <w:lvl w:ilvl="0" w:tplc="D8F4C40A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9340701"/>
    <w:multiLevelType w:val="hybridMultilevel"/>
    <w:tmpl w:val="87380AC2"/>
    <w:lvl w:ilvl="0" w:tplc="3898A3FE">
      <w:start w:val="1"/>
      <w:numFmt w:val="decimalEnclosedCircle"/>
      <w:lvlText w:val="（%1"/>
      <w:lvlJc w:val="left"/>
      <w:pPr>
        <w:ind w:left="420" w:hanging="420"/>
      </w:pPr>
      <w:rPr>
        <w:rFonts w:cs="ＭＳ ゴシック" w:hint="default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5069923">
    <w:abstractNumId w:val="0"/>
  </w:num>
  <w:num w:numId="2" w16cid:durableId="136617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CB"/>
    <w:rsid w:val="00011382"/>
    <w:rsid w:val="000250D3"/>
    <w:rsid w:val="00025449"/>
    <w:rsid w:val="00025A73"/>
    <w:rsid w:val="0003533A"/>
    <w:rsid w:val="00036229"/>
    <w:rsid w:val="00057BF1"/>
    <w:rsid w:val="000633B1"/>
    <w:rsid w:val="00080D11"/>
    <w:rsid w:val="000A3011"/>
    <w:rsid w:val="000A4E21"/>
    <w:rsid w:val="000B0652"/>
    <w:rsid w:val="000B11CB"/>
    <w:rsid w:val="000B3186"/>
    <w:rsid w:val="000C5387"/>
    <w:rsid w:val="000D1A3C"/>
    <w:rsid w:val="000D345F"/>
    <w:rsid w:val="000E3389"/>
    <w:rsid w:val="000E3AB3"/>
    <w:rsid w:val="00101792"/>
    <w:rsid w:val="0011244B"/>
    <w:rsid w:val="001126C6"/>
    <w:rsid w:val="00136D51"/>
    <w:rsid w:val="00141EDC"/>
    <w:rsid w:val="00154335"/>
    <w:rsid w:val="00162F8C"/>
    <w:rsid w:val="00183C5B"/>
    <w:rsid w:val="00194C7A"/>
    <w:rsid w:val="001A1D01"/>
    <w:rsid w:val="001A276D"/>
    <w:rsid w:val="001A7090"/>
    <w:rsid w:val="001B3194"/>
    <w:rsid w:val="001C0C1C"/>
    <w:rsid w:val="001C20C8"/>
    <w:rsid w:val="001C2C99"/>
    <w:rsid w:val="001D7644"/>
    <w:rsid w:val="001E74B6"/>
    <w:rsid w:val="00206E90"/>
    <w:rsid w:val="00212E43"/>
    <w:rsid w:val="00231F28"/>
    <w:rsid w:val="0023521B"/>
    <w:rsid w:val="00241F1C"/>
    <w:rsid w:val="00251CC3"/>
    <w:rsid w:val="00281B6A"/>
    <w:rsid w:val="0028721A"/>
    <w:rsid w:val="002A471C"/>
    <w:rsid w:val="002C51F8"/>
    <w:rsid w:val="002D682F"/>
    <w:rsid w:val="002F2C4E"/>
    <w:rsid w:val="002F4423"/>
    <w:rsid w:val="00303676"/>
    <w:rsid w:val="00314726"/>
    <w:rsid w:val="00361FA6"/>
    <w:rsid w:val="003639F8"/>
    <w:rsid w:val="003824CE"/>
    <w:rsid w:val="00386889"/>
    <w:rsid w:val="0039003D"/>
    <w:rsid w:val="003928BD"/>
    <w:rsid w:val="00396CB5"/>
    <w:rsid w:val="003A000F"/>
    <w:rsid w:val="003A780C"/>
    <w:rsid w:val="003B6FF9"/>
    <w:rsid w:val="003C1967"/>
    <w:rsid w:val="003C762E"/>
    <w:rsid w:val="003D0303"/>
    <w:rsid w:val="003F5201"/>
    <w:rsid w:val="003F71B1"/>
    <w:rsid w:val="00402503"/>
    <w:rsid w:val="004400DF"/>
    <w:rsid w:val="00441197"/>
    <w:rsid w:val="0046185C"/>
    <w:rsid w:val="0047674E"/>
    <w:rsid w:val="004B7AA2"/>
    <w:rsid w:val="004C0CF2"/>
    <w:rsid w:val="004D05AF"/>
    <w:rsid w:val="004E2D98"/>
    <w:rsid w:val="004E2EB5"/>
    <w:rsid w:val="004F6A79"/>
    <w:rsid w:val="00544C39"/>
    <w:rsid w:val="00545C47"/>
    <w:rsid w:val="00552AE6"/>
    <w:rsid w:val="0055558C"/>
    <w:rsid w:val="005649D9"/>
    <w:rsid w:val="0058765F"/>
    <w:rsid w:val="005918C6"/>
    <w:rsid w:val="00592232"/>
    <w:rsid w:val="005A14CD"/>
    <w:rsid w:val="005B1185"/>
    <w:rsid w:val="005C5395"/>
    <w:rsid w:val="005D69BE"/>
    <w:rsid w:val="005E288B"/>
    <w:rsid w:val="005E320F"/>
    <w:rsid w:val="00606B73"/>
    <w:rsid w:val="0061143E"/>
    <w:rsid w:val="006120AF"/>
    <w:rsid w:val="006313E6"/>
    <w:rsid w:val="006378EA"/>
    <w:rsid w:val="006411FC"/>
    <w:rsid w:val="0064778C"/>
    <w:rsid w:val="0066140E"/>
    <w:rsid w:val="00671EBB"/>
    <w:rsid w:val="00672D3D"/>
    <w:rsid w:val="006955C6"/>
    <w:rsid w:val="006970F8"/>
    <w:rsid w:val="006A164B"/>
    <w:rsid w:val="006A1F1C"/>
    <w:rsid w:val="006A7A07"/>
    <w:rsid w:val="006F2F7E"/>
    <w:rsid w:val="007007CB"/>
    <w:rsid w:val="00711F1E"/>
    <w:rsid w:val="00712276"/>
    <w:rsid w:val="007138F7"/>
    <w:rsid w:val="00732DB9"/>
    <w:rsid w:val="00733C31"/>
    <w:rsid w:val="00745719"/>
    <w:rsid w:val="00751DB0"/>
    <w:rsid w:val="00756063"/>
    <w:rsid w:val="007624ED"/>
    <w:rsid w:val="00771BCF"/>
    <w:rsid w:val="007A42CB"/>
    <w:rsid w:val="007B1947"/>
    <w:rsid w:val="007C312D"/>
    <w:rsid w:val="007C7FF5"/>
    <w:rsid w:val="007F575C"/>
    <w:rsid w:val="007F5763"/>
    <w:rsid w:val="008357DD"/>
    <w:rsid w:val="0083581A"/>
    <w:rsid w:val="00841071"/>
    <w:rsid w:val="00842693"/>
    <w:rsid w:val="008427A4"/>
    <w:rsid w:val="00844C8C"/>
    <w:rsid w:val="0084551A"/>
    <w:rsid w:val="00847F63"/>
    <w:rsid w:val="00862DCF"/>
    <w:rsid w:val="0086682D"/>
    <w:rsid w:val="00883A1B"/>
    <w:rsid w:val="00885918"/>
    <w:rsid w:val="00891B20"/>
    <w:rsid w:val="008C1ECB"/>
    <w:rsid w:val="008F2F39"/>
    <w:rsid w:val="008F5585"/>
    <w:rsid w:val="008F59B7"/>
    <w:rsid w:val="008F5BA6"/>
    <w:rsid w:val="00901BD8"/>
    <w:rsid w:val="00902DFA"/>
    <w:rsid w:val="009049AD"/>
    <w:rsid w:val="009148A3"/>
    <w:rsid w:val="0092287D"/>
    <w:rsid w:val="00926748"/>
    <w:rsid w:val="00937452"/>
    <w:rsid w:val="009517C8"/>
    <w:rsid w:val="009B3839"/>
    <w:rsid w:val="009E6D9E"/>
    <w:rsid w:val="009F01CD"/>
    <w:rsid w:val="009F2B24"/>
    <w:rsid w:val="009F57CF"/>
    <w:rsid w:val="00A008DE"/>
    <w:rsid w:val="00A56E1F"/>
    <w:rsid w:val="00A61C08"/>
    <w:rsid w:val="00A91998"/>
    <w:rsid w:val="00AA1D3D"/>
    <w:rsid w:val="00AA49EE"/>
    <w:rsid w:val="00AD4BCE"/>
    <w:rsid w:val="00AF2F2E"/>
    <w:rsid w:val="00AF4C14"/>
    <w:rsid w:val="00B041EB"/>
    <w:rsid w:val="00B42334"/>
    <w:rsid w:val="00B63A1C"/>
    <w:rsid w:val="00B713F1"/>
    <w:rsid w:val="00B73055"/>
    <w:rsid w:val="00B94CD5"/>
    <w:rsid w:val="00B956E3"/>
    <w:rsid w:val="00BA07A4"/>
    <w:rsid w:val="00BD3793"/>
    <w:rsid w:val="00BE2A70"/>
    <w:rsid w:val="00BE3039"/>
    <w:rsid w:val="00BF0465"/>
    <w:rsid w:val="00BF07D0"/>
    <w:rsid w:val="00C02205"/>
    <w:rsid w:val="00C23865"/>
    <w:rsid w:val="00C24F58"/>
    <w:rsid w:val="00C425DB"/>
    <w:rsid w:val="00C54085"/>
    <w:rsid w:val="00C543A9"/>
    <w:rsid w:val="00C82441"/>
    <w:rsid w:val="00C86EFC"/>
    <w:rsid w:val="00C9049A"/>
    <w:rsid w:val="00CA5A97"/>
    <w:rsid w:val="00CB1C2E"/>
    <w:rsid w:val="00CD7FFA"/>
    <w:rsid w:val="00CE35D1"/>
    <w:rsid w:val="00CE524F"/>
    <w:rsid w:val="00CE6A4F"/>
    <w:rsid w:val="00CF2DC1"/>
    <w:rsid w:val="00CF3C48"/>
    <w:rsid w:val="00D01113"/>
    <w:rsid w:val="00D01F20"/>
    <w:rsid w:val="00D0646C"/>
    <w:rsid w:val="00D24B03"/>
    <w:rsid w:val="00D66F18"/>
    <w:rsid w:val="00D8475C"/>
    <w:rsid w:val="00D9732A"/>
    <w:rsid w:val="00DA1570"/>
    <w:rsid w:val="00DA5FF1"/>
    <w:rsid w:val="00DC0ACD"/>
    <w:rsid w:val="00DD77F1"/>
    <w:rsid w:val="00DE3132"/>
    <w:rsid w:val="00DE79B4"/>
    <w:rsid w:val="00E028D6"/>
    <w:rsid w:val="00E03377"/>
    <w:rsid w:val="00E139FC"/>
    <w:rsid w:val="00E34596"/>
    <w:rsid w:val="00E37D7F"/>
    <w:rsid w:val="00E55384"/>
    <w:rsid w:val="00E65BC0"/>
    <w:rsid w:val="00E73CE6"/>
    <w:rsid w:val="00E73F03"/>
    <w:rsid w:val="00E867AD"/>
    <w:rsid w:val="00E86C5E"/>
    <w:rsid w:val="00E966B6"/>
    <w:rsid w:val="00EA11CE"/>
    <w:rsid w:val="00EA754B"/>
    <w:rsid w:val="00ED47A1"/>
    <w:rsid w:val="00EE2823"/>
    <w:rsid w:val="00EE2D01"/>
    <w:rsid w:val="00EE32A9"/>
    <w:rsid w:val="00EF710D"/>
    <w:rsid w:val="00F04BAC"/>
    <w:rsid w:val="00F04F02"/>
    <w:rsid w:val="00F055F6"/>
    <w:rsid w:val="00F2578F"/>
    <w:rsid w:val="00F50C11"/>
    <w:rsid w:val="00F7153E"/>
    <w:rsid w:val="00F9749C"/>
    <w:rsid w:val="00FB21A4"/>
    <w:rsid w:val="00FC208C"/>
    <w:rsid w:val="00FD3DA9"/>
    <w:rsid w:val="00FE2B8A"/>
    <w:rsid w:val="00FF4A64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9C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5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57CF"/>
    <w:rPr>
      <w:kern w:val="2"/>
      <w:sz w:val="21"/>
      <w:szCs w:val="24"/>
    </w:rPr>
  </w:style>
  <w:style w:type="paragraph" w:styleId="a5">
    <w:name w:val="footer"/>
    <w:basedOn w:val="a"/>
    <w:link w:val="a6"/>
    <w:rsid w:val="009F5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57CF"/>
    <w:rPr>
      <w:kern w:val="2"/>
      <w:sz w:val="21"/>
      <w:szCs w:val="24"/>
    </w:rPr>
  </w:style>
  <w:style w:type="paragraph" w:styleId="a7">
    <w:name w:val="Balloon Text"/>
    <w:basedOn w:val="a"/>
    <w:link w:val="a8"/>
    <w:rsid w:val="00C022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220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51CC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674E"/>
    <w:pPr>
      <w:ind w:leftChars="4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740EBE1-346F-41F3-92AD-7B15957C2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676D3-3453-45FC-AFFE-5B71BFD1C2B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322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	別紙様式1_企画等提案書</dc:title>
  <dc:subject/>
  <dc:creator/>
  <cp:keywords/>
  <cp:lastModifiedBy/>
  <cp:revision>1</cp:revision>
  <dcterms:created xsi:type="dcterms:W3CDTF">2024-01-26T09:06:00Z</dcterms:created>
  <dcterms:modified xsi:type="dcterms:W3CDTF">2024-01-26T09:06:00Z</dcterms:modified>
</cp:coreProperties>
</file>