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4D3D919" w:rsidR="007956C4" w:rsidRPr="00A00593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/>
          <w:sz w:val="22"/>
        </w:rPr>
        <w:t>様式</w:t>
      </w:r>
      <w:r w:rsidR="007956C4" w:rsidRPr="00A00593">
        <w:rPr>
          <w:rFonts w:ascii="BIZ UD明朝 Medium" w:eastAsia="BIZ UD明朝 Medium" w:hAnsi="BIZ UD明朝 Medium"/>
          <w:sz w:val="22"/>
        </w:rPr>
        <w:t>第〇号（第〇条関係）</w:t>
      </w:r>
    </w:p>
    <w:p w14:paraId="26838CDC" w14:textId="77777777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32A654D7" w:rsidR="00DC607D" w:rsidRPr="00A00593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（施設名称等の変更）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A00593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056870FE" w:rsidR="007956C4" w:rsidRPr="00A00593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284D08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56427800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A00593" w:rsidRPr="0081184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第３項の規定に基づき、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A6D04DA" w:rsidR="00424BBE" w:rsidRPr="00A00593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法人又は団体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の場合）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定款、寄附行為その他の規約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A00593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A00593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A00593">
        <w:rPr>
          <w:rFonts w:ascii="BIZ UD明朝 Medium" w:eastAsia="BIZ UD明朝 Medium" w:hAnsi="BIZ UD明朝 Medium"/>
          <w:sz w:val="22"/>
        </w:rPr>
        <w:t>（変更）</w:t>
      </w:r>
      <w:r w:rsidRPr="00A00593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A00593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68528148" w:rsidR="007956C4" w:rsidRDefault="77B2AAEB" w:rsidP="77B2AAEB">
    <w:pPr>
      <w:pStyle w:val="aa"/>
      <w:jc w:val="center"/>
    </w:pPr>
    <w:r>
      <w:t>参考様式</w:t>
    </w:r>
    <w:r w:rsidR="00E15C4F">
      <w:rPr>
        <w:rFonts w:hint="eastAsia"/>
      </w:rPr>
      <w:t>④</w:t>
    </w:r>
    <w:r>
      <w:t>-</w:t>
    </w:r>
    <w:r w:rsidR="00582B59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C0451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04D6"/>
    <w:rsid w:val="00F46858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D599E701-DAD0-4641-ABC3-82CEE87EA763}"/>
</file>

<file path=customXml/itemProps2.xml><?xml version="1.0" encoding="utf-8"?>
<ds:datastoreItem xmlns:ds="http://schemas.openxmlformats.org/officeDocument/2006/customXml" ds:itemID="{ADE3263F-9592-4490-B393-5DE4F2BF394A}"/>
</file>

<file path=customXml/itemProps3.xml><?xml version="1.0" encoding="utf-8"?>
<ds:datastoreItem xmlns:ds="http://schemas.openxmlformats.org/officeDocument/2006/customXml" ds:itemID="{E47248EC-1307-4541-B09D-72C8463BC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2026-01-14T05:08:00Z</dcterms:created>
  <dcterms:modified xsi:type="dcterms:W3CDTF">2026-01-14T05:08:00Z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